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3F256" w14:textId="77777777"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14:paraId="2B24C235" w14:textId="77777777" w:rsidR="00B3448B" w:rsidRPr="00642E12" w:rsidRDefault="00B3448B" w:rsidP="00B3448B"/>
    <w:p w14:paraId="3C3B338F" w14:textId="77777777"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6D4089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6D4089" w:rsidRPr="006D4089">
        <w:rPr>
          <w:rStyle w:val="a9"/>
        </w:rPr>
        <w:t>Акционерное общество «</w:t>
      </w:r>
      <w:proofErr w:type="spellStart"/>
      <w:r w:rsidR="006D4089" w:rsidRPr="006D4089">
        <w:rPr>
          <w:rStyle w:val="a9"/>
        </w:rPr>
        <w:t>Тулагорводоканал</w:t>
      </w:r>
      <w:proofErr w:type="spellEnd"/>
      <w:r w:rsidR="006D4089" w:rsidRPr="006D4089">
        <w:rPr>
          <w:rStyle w:val="a9"/>
        </w:rPr>
        <w:t>»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14:paraId="4635D9A7" w14:textId="77777777"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F06873" w14:paraId="3A40A372" w14:textId="77777777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14:paraId="1AEBBA4E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14:paraId="6057059F" w14:textId="77777777"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057F82F3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14:paraId="07CF641F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14:paraId="5E74E972" w14:textId="77777777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14:paraId="5CCB305E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14:paraId="7A0B6BD3" w14:textId="77777777"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23346A27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2CD90E3F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1E044395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24A1638D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14:paraId="7CCFB82D" w14:textId="77777777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14:paraId="462C905B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36AADA03" w14:textId="77777777"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14:paraId="537A6E98" w14:textId="77777777"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1AF19E54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4253BF94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21E95A0C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10304A91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27A945BD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23E52BD1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29CEC7B2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14:paraId="11C45A33" w14:textId="77777777" w:rsidTr="004654AF">
        <w:trPr>
          <w:jc w:val="center"/>
        </w:trPr>
        <w:tc>
          <w:tcPr>
            <w:tcW w:w="3518" w:type="dxa"/>
            <w:vAlign w:val="center"/>
          </w:tcPr>
          <w:p w14:paraId="47D97F3F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14:paraId="7DF3791D" w14:textId="77777777"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007A3697" w14:textId="77777777"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6B8CE571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174B0ECC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358378F5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0FC42879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735158C9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12C80504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1E7536CF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14:paraId="20235F79" w14:textId="77777777" w:rsidTr="004654AF">
        <w:trPr>
          <w:jc w:val="center"/>
        </w:trPr>
        <w:tc>
          <w:tcPr>
            <w:tcW w:w="3518" w:type="dxa"/>
            <w:vAlign w:val="center"/>
          </w:tcPr>
          <w:p w14:paraId="34C51671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>
              <w:rPr>
                <w:rFonts w:ascii="Times New Roman" w:hAnsi="Times New Roman"/>
                <w:sz w:val="20"/>
                <w:szCs w:val="20"/>
              </w:rPr>
              <w:t>Рабочие места (ед.)  - основные/все</w:t>
            </w:r>
          </w:p>
        </w:tc>
        <w:tc>
          <w:tcPr>
            <w:tcW w:w="843" w:type="dxa"/>
            <w:vAlign w:val="center"/>
          </w:tcPr>
          <w:p w14:paraId="07FAC492" w14:textId="77777777" w:rsidR="00AF1EDF" w:rsidRPr="00F06873" w:rsidRDefault="006D408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27697">
              <w:rPr>
                <w:rFonts w:ascii="Times New Roman" w:hAnsi="Times New Roman"/>
                <w:sz w:val="20"/>
                <w:szCs w:val="20"/>
              </w:rPr>
              <w:t>378</w:t>
            </w:r>
          </w:p>
        </w:tc>
        <w:tc>
          <w:tcPr>
            <w:tcW w:w="3118" w:type="dxa"/>
            <w:vAlign w:val="center"/>
          </w:tcPr>
          <w:p w14:paraId="3A53CE82" w14:textId="77777777" w:rsidR="00AF1EDF" w:rsidRPr="00F06873" w:rsidRDefault="006D408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5/5</w:t>
            </w:r>
          </w:p>
        </w:tc>
        <w:tc>
          <w:tcPr>
            <w:tcW w:w="1063" w:type="dxa"/>
            <w:vAlign w:val="center"/>
          </w:tcPr>
          <w:p w14:paraId="3C263748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064" w:type="dxa"/>
            <w:vAlign w:val="center"/>
          </w:tcPr>
          <w:p w14:paraId="212387C5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2/2</w:t>
            </w:r>
          </w:p>
        </w:tc>
        <w:tc>
          <w:tcPr>
            <w:tcW w:w="1169" w:type="dxa"/>
            <w:vAlign w:val="center"/>
          </w:tcPr>
          <w:p w14:paraId="6B1C5666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2/2</w:t>
            </w:r>
          </w:p>
        </w:tc>
        <w:tc>
          <w:tcPr>
            <w:tcW w:w="1169" w:type="dxa"/>
            <w:vAlign w:val="center"/>
          </w:tcPr>
          <w:p w14:paraId="392B6BFC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1/1</w:t>
            </w:r>
          </w:p>
        </w:tc>
        <w:tc>
          <w:tcPr>
            <w:tcW w:w="1169" w:type="dxa"/>
            <w:vAlign w:val="center"/>
          </w:tcPr>
          <w:p w14:paraId="51DA6FCC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170" w:type="dxa"/>
            <w:vAlign w:val="center"/>
          </w:tcPr>
          <w:p w14:paraId="43FFC95D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069" w:type="dxa"/>
            <w:vAlign w:val="center"/>
          </w:tcPr>
          <w:p w14:paraId="46DCCFF9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</w:tr>
      <w:tr w:rsidR="00AF1EDF" w:rsidRPr="00F06873" w14:paraId="47E25846" w14:textId="77777777" w:rsidTr="004654AF">
        <w:trPr>
          <w:jc w:val="center"/>
        </w:trPr>
        <w:tc>
          <w:tcPr>
            <w:tcW w:w="3518" w:type="dxa"/>
            <w:vAlign w:val="center"/>
          </w:tcPr>
          <w:p w14:paraId="08125A89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14:paraId="4327E860" w14:textId="77777777" w:rsidR="00AF1EDF" w:rsidRPr="00F06873" w:rsidRDefault="006D408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27697">
              <w:rPr>
                <w:rFonts w:ascii="Times New Roman" w:hAnsi="Times New Roman"/>
                <w:sz w:val="20"/>
                <w:szCs w:val="20"/>
              </w:rPr>
              <w:t>384</w:t>
            </w:r>
          </w:p>
        </w:tc>
        <w:tc>
          <w:tcPr>
            <w:tcW w:w="3118" w:type="dxa"/>
            <w:vAlign w:val="center"/>
          </w:tcPr>
          <w:p w14:paraId="6D0A83F6" w14:textId="77777777" w:rsidR="00AF1EDF" w:rsidRPr="00F06873" w:rsidRDefault="006D408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3" w:type="dxa"/>
            <w:vAlign w:val="center"/>
          </w:tcPr>
          <w:p w14:paraId="47757372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7FDAB8A6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14:paraId="04EAA927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14:paraId="3967DF90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14:paraId="60F85919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27F005B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4D3D6897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4EFE0886" w14:textId="77777777" w:rsidTr="004654AF">
        <w:trPr>
          <w:jc w:val="center"/>
        </w:trPr>
        <w:tc>
          <w:tcPr>
            <w:tcW w:w="3518" w:type="dxa"/>
            <w:vAlign w:val="center"/>
          </w:tcPr>
          <w:p w14:paraId="51615317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14:paraId="1DBD7525" w14:textId="77777777" w:rsidR="00AF1EDF" w:rsidRPr="00F06873" w:rsidRDefault="00E27697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723</w:t>
            </w:r>
          </w:p>
        </w:tc>
        <w:tc>
          <w:tcPr>
            <w:tcW w:w="3118" w:type="dxa"/>
            <w:vAlign w:val="center"/>
          </w:tcPr>
          <w:p w14:paraId="0843D37A" w14:textId="77777777" w:rsidR="00AF1EDF" w:rsidRPr="00F06873" w:rsidRDefault="006D408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2D14AA4A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0CD5B0DA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CEE581C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EB71DDC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2016C25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7B9E9E81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0F33BD9E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3CB904D7" w14:textId="77777777" w:rsidTr="004654AF">
        <w:trPr>
          <w:jc w:val="center"/>
        </w:trPr>
        <w:tc>
          <w:tcPr>
            <w:tcW w:w="3518" w:type="dxa"/>
            <w:vAlign w:val="center"/>
          </w:tcPr>
          <w:p w14:paraId="0299EA61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14:paraId="65C13BB7" w14:textId="77777777" w:rsidR="00AF1EDF" w:rsidRPr="00F06873" w:rsidRDefault="006D408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411CC954" w14:textId="77777777" w:rsidR="00AF1EDF" w:rsidRPr="00F06873" w:rsidRDefault="006D408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086470F0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104D5D5D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30378C7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73D226A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F5E1839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17D419C7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3EED9D51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4B316B26" w14:textId="77777777" w:rsidTr="004654AF">
        <w:trPr>
          <w:jc w:val="center"/>
        </w:trPr>
        <w:tc>
          <w:tcPr>
            <w:tcW w:w="3518" w:type="dxa"/>
            <w:vAlign w:val="center"/>
          </w:tcPr>
          <w:p w14:paraId="20FB92D6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14:paraId="6E3CD057" w14:textId="77777777" w:rsidR="00AF1EDF" w:rsidRPr="00F06873" w:rsidRDefault="00E27697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3118" w:type="dxa"/>
            <w:vAlign w:val="center"/>
          </w:tcPr>
          <w:p w14:paraId="2E118714" w14:textId="77777777" w:rsidR="00AF1EDF" w:rsidRPr="00F06873" w:rsidRDefault="006D408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7177CC46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1BE49A9C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C0C0BD8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52F27A5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D10DE66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6B30D9C0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4C1E8DC4" w14:textId="77777777" w:rsidR="00AF1EDF" w:rsidRPr="00F06873" w:rsidRDefault="006D408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41E86D91" w14:textId="77777777"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14:paraId="0CC02893" w14:textId="77777777"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2600"/>
        <w:gridCol w:w="470"/>
        <w:gridCol w:w="471"/>
        <w:gridCol w:w="470"/>
        <w:gridCol w:w="471"/>
        <w:gridCol w:w="470"/>
        <w:gridCol w:w="470"/>
        <w:gridCol w:w="470"/>
        <w:gridCol w:w="469"/>
        <w:gridCol w:w="470"/>
        <w:gridCol w:w="469"/>
        <w:gridCol w:w="470"/>
        <w:gridCol w:w="469"/>
        <w:gridCol w:w="470"/>
        <w:gridCol w:w="927"/>
        <w:gridCol w:w="559"/>
        <w:gridCol w:w="697"/>
        <w:gridCol w:w="559"/>
        <w:gridCol w:w="559"/>
        <w:gridCol w:w="559"/>
        <w:gridCol w:w="559"/>
        <w:gridCol w:w="559"/>
        <w:gridCol w:w="496"/>
      </w:tblGrid>
      <w:tr w:rsidR="00F06873" w:rsidRPr="00DE2527" w14:paraId="0E4D9837" w14:textId="7777777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14:paraId="42E13B29" w14:textId="77777777"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14:paraId="55A770BB" w14:textId="77777777"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14:paraId="139C91CC" w14:textId="77777777"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14:paraId="78920D1B" w14:textId="77777777"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160DC863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14:paraId="29CD2FF2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3FB5104F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proofErr w:type="gramStart"/>
            <w:r w:rsidRPr="00F06873">
              <w:rPr>
                <w:color w:val="000000"/>
                <w:sz w:val="16"/>
                <w:szCs w:val="16"/>
              </w:rPr>
              <w:t>да,нет</w:t>
            </w:r>
            <w:proofErr w:type="spellEnd"/>
            <w:proofErr w:type="gram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203F85C9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3FFC36C1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49CD4F92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64727C7D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14:paraId="171EA932" w14:textId="77777777" w:rsidR="00F06873" w:rsidRPr="00F06873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F06873">
              <w:rPr>
                <w:sz w:val="16"/>
                <w:szCs w:val="16"/>
              </w:rPr>
              <w:t xml:space="preserve"> </w:t>
            </w:r>
            <w:r w:rsidR="00F06873" w:rsidRPr="00F06873">
              <w:rPr>
                <w:sz w:val="16"/>
                <w:szCs w:val="16"/>
              </w:rPr>
              <w:t>(да/нет)</w:t>
            </w:r>
          </w:p>
        </w:tc>
      </w:tr>
      <w:tr w:rsidR="00F06873" w:rsidRPr="00DE2527" w14:paraId="663F6903" w14:textId="7777777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14:paraId="51D54089" w14:textId="77777777"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14:paraId="7D199757" w14:textId="77777777"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59CFE10F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  <w:r w:rsidR="00F06873" w:rsidRPr="00F06873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16F9F16A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</w:t>
            </w:r>
            <w:r w:rsidR="00F06873" w:rsidRPr="00F06873">
              <w:rPr>
                <w:color w:val="000000"/>
                <w:sz w:val="16"/>
                <w:szCs w:val="16"/>
              </w:rPr>
              <w:t>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0DAF37BE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</w:t>
            </w:r>
            <w:r w:rsidR="00F06873" w:rsidRPr="00F06873">
              <w:rPr>
                <w:color w:val="000000"/>
                <w:sz w:val="16"/>
                <w:szCs w:val="16"/>
              </w:rPr>
              <w:t xml:space="preserve">эрозоли преимущественно </w:t>
            </w:r>
            <w:proofErr w:type="spellStart"/>
            <w:r w:rsidR="00F06873" w:rsidRPr="00F06873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="00F06873" w:rsidRPr="00F06873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15FA2B66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</w:t>
            </w:r>
            <w:r w:rsidR="00F06873" w:rsidRPr="00F06873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395FA473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253492B1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="00F06873" w:rsidRPr="00F06873">
              <w:rPr>
                <w:color w:val="000000"/>
                <w:sz w:val="16"/>
                <w:szCs w:val="16"/>
              </w:rPr>
              <w:t>льтразвук</w:t>
            </w:r>
            <w:r w:rsidR="00F06873"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="00F06873"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6CEC4BA4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401ECD63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78BA1DB6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1712CBA7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471B74F3" w14:textId="77777777" w:rsidR="00F06873" w:rsidRPr="00F46395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0362595C" w14:textId="77777777" w:rsidR="00F06873" w:rsidRPr="00F46395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6F0AD20C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</w:t>
            </w:r>
            <w:r w:rsidR="00F06873" w:rsidRPr="00F06873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14:paraId="0D28F5F9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7770FC3D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14:paraId="4489A57F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6F9EE45B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3DAB747D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75A0BBF2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32571944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52712456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14:paraId="598BE0E4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14:paraId="32DC276B" w14:textId="77777777" w:rsidTr="004654AF">
        <w:tc>
          <w:tcPr>
            <w:tcW w:w="959" w:type="dxa"/>
            <w:shd w:val="clear" w:color="auto" w:fill="auto"/>
            <w:vAlign w:val="center"/>
          </w:tcPr>
          <w:p w14:paraId="29AC7E4B" w14:textId="77777777"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14:paraId="5975D3CB" w14:textId="77777777"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4AF6B4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E716B5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5EE3E3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5955E8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4161FA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586C3D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3D57BF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5C1054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EB4D78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07BE19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14A630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3868DD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1BAF91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42B19E0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8C9C2A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14FBF69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6F1C47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9C9076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5EA8FA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855BCF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1FD7A3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AA04DF9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6D4089" w:rsidRPr="00F06873" w14:paraId="017A8E85" w14:textId="77777777" w:rsidTr="004654AF">
        <w:tc>
          <w:tcPr>
            <w:tcW w:w="959" w:type="dxa"/>
            <w:shd w:val="clear" w:color="auto" w:fill="auto"/>
            <w:vAlign w:val="center"/>
          </w:tcPr>
          <w:p w14:paraId="42E1052B" w14:textId="77777777" w:rsidR="006D4089" w:rsidRPr="00F06873" w:rsidRDefault="006D408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4D901F88" w14:textId="77777777" w:rsidR="006D4089" w:rsidRPr="006D4089" w:rsidRDefault="006D4089" w:rsidP="001B19D8">
            <w:pPr>
              <w:jc w:val="center"/>
              <w:rPr>
                <w:b/>
                <w:sz w:val="18"/>
                <w:szCs w:val="18"/>
              </w:rPr>
            </w:pPr>
            <w:r w:rsidRPr="006D4089">
              <w:rPr>
                <w:b/>
                <w:sz w:val="18"/>
                <w:szCs w:val="18"/>
              </w:rPr>
              <w:t>УПРАВЛЕНИЕ-1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16873D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44EF90A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4B4D237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7F18329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741AD69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DA6761A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60D9EEF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3970858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42809C9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F0C3A7C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32C986B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0DFED9B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9AB17A5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53B6E198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9F95717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D8EE326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AD01D2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12BA70A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B3E4A2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56BE98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CDAA4D7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AF2D8F8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D4089" w:rsidRPr="00F06873" w14:paraId="0B6173EF" w14:textId="77777777" w:rsidTr="004654AF">
        <w:tc>
          <w:tcPr>
            <w:tcW w:w="959" w:type="dxa"/>
            <w:shd w:val="clear" w:color="auto" w:fill="auto"/>
            <w:vAlign w:val="center"/>
          </w:tcPr>
          <w:p w14:paraId="55BA317F" w14:textId="77777777" w:rsidR="006D4089" w:rsidRPr="00F06873" w:rsidRDefault="006D408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00000020 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309C348" w14:textId="77777777" w:rsidR="006D4089" w:rsidRPr="006D4089" w:rsidRDefault="006D408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руководителя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9586EA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6565BE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FD26B5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C2AAD2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20158E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E7A533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B993B6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645C19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92E00A7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4DBE1C8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718AB2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E2D517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1581BE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11EF3D9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7D8A8D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A390379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471CA7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22ECD0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E3BF9B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3A6131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AF845F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F75F5BF" w14:textId="77777777" w:rsidR="006D4089" w:rsidRPr="00F06873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D4089" w:rsidRPr="00F06873" w14:paraId="5002D92E" w14:textId="77777777" w:rsidTr="004654AF">
        <w:tc>
          <w:tcPr>
            <w:tcW w:w="959" w:type="dxa"/>
            <w:shd w:val="clear" w:color="auto" w:fill="auto"/>
            <w:vAlign w:val="center"/>
          </w:tcPr>
          <w:p w14:paraId="34A95F9B" w14:textId="77777777" w:rsidR="006D4089" w:rsidRDefault="006D408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0C59798" w14:textId="77777777" w:rsidR="006D4089" w:rsidRPr="006D4089" w:rsidRDefault="006D4089" w:rsidP="001B19D8">
            <w:pPr>
              <w:jc w:val="center"/>
              <w:rPr>
                <w:b/>
                <w:sz w:val="18"/>
                <w:szCs w:val="18"/>
              </w:rPr>
            </w:pPr>
            <w:r w:rsidRPr="006D4089">
              <w:rPr>
                <w:b/>
                <w:sz w:val="18"/>
                <w:szCs w:val="18"/>
              </w:rPr>
              <w:t>СЛУЖБА ВОДОПРОВОДА И КАНАЛИЗАЦИИ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559DB4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A8FC30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83AC09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0FA0AEF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3825CA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B282BE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F285B1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A3A461C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8A07D15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FEB7175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66C85BF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C53CE1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6175E05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397EA8E1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218905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0925104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3AFC3D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9EB9EA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F334FFB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9010B3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7DD659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38E2A8B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D4089" w:rsidRPr="00F06873" w14:paraId="5E45C1E5" w14:textId="77777777" w:rsidTr="004654AF">
        <w:tc>
          <w:tcPr>
            <w:tcW w:w="959" w:type="dxa"/>
            <w:shd w:val="clear" w:color="auto" w:fill="auto"/>
            <w:vAlign w:val="center"/>
          </w:tcPr>
          <w:p w14:paraId="1852ACE1" w14:textId="77777777" w:rsidR="006D4089" w:rsidRDefault="006D408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6BEEE2F" w14:textId="77777777" w:rsidR="006D4089" w:rsidRPr="006D4089" w:rsidRDefault="006D4089" w:rsidP="001B19D8">
            <w:pPr>
              <w:jc w:val="center"/>
              <w:rPr>
                <w:i/>
                <w:sz w:val="18"/>
                <w:szCs w:val="18"/>
              </w:rPr>
            </w:pPr>
            <w:r w:rsidRPr="006D4089">
              <w:rPr>
                <w:i/>
                <w:sz w:val="18"/>
                <w:szCs w:val="18"/>
              </w:rPr>
              <w:t>ВОДОПРОВОД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C44EA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70929E3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598DA88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40470EB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96CB539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A711AFB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024EFC3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40F1136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1142AB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DB8AAF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083ADCF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6AF9D24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A2C37BC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4D62EFFA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79D2B0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3878F65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294DAD9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39CA9C6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29DCD6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D09B14C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7E362E3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95573BB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D4089" w:rsidRPr="00F06873" w14:paraId="004C2ADD" w14:textId="77777777" w:rsidTr="004654AF">
        <w:tc>
          <w:tcPr>
            <w:tcW w:w="959" w:type="dxa"/>
            <w:shd w:val="clear" w:color="auto" w:fill="auto"/>
            <w:vAlign w:val="center"/>
          </w:tcPr>
          <w:p w14:paraId="352C5CDD" w14:textId="77777777" w:rsidR="006D4089" w:rsidRDefault="006D408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1F348A1" w14:textId="77777777" w:rsidR="006D4089" w:rsidRPr="006D4089" w:rsidRDefault="006D4089" w:rsidP="001B19D8">
            <w:pPr>
              <w:jc w:val="center"/>
              <w:rPr>
                <w:i/>
                <w:sz w:val="18"/>
                <w:szCs w:val="18"/>
              </w:rPr>
            </w:pPr>
            <w:proofErr w:type="spellStart"/>
            <w:r w:rsidRPr="006D4089">
              <w:rPr>
                <w:i/>
                <w:sz w:val="18"/>
                <w:szCs w:val="18"/>
              </w:rPr>
              <w:t>Обидимо-Упкинский</w:t>
            </w:r>
            <w:proofErr w:type="spellEnd"/>
            <w:r w:rsidRPr="006D4089">
              <w:rPr>
                <w:i/>
                <w:sz w:val="18"/>
                <w:szCs w:val="18"/>
              </w:rPr>
              <w:t xml:space="preserve"> водозабор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3600C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BC7FC21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2204CE3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C32849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914A249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7A2D524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CD77B0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1988BAB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433192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759CF6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B77810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29CFF9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C064A35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68597A9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C0DA8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08D6269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053468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B84096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492AD48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A0E877C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70824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942BCA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D4089" w:rsidRPr="00F06873" w14:paraId="32E5650C" w14:textId="77777777" w:rsidTr="004654AF">
        <w:tc>
          <w:tcPr>
            <w:tcW w:w="959" w:type="dxa"/>
            <w:shd w:val="clear" w:color="auto" w:fill="auto"/>
            <w:vAlign w:val="center"/>
          </w:tcPr>
          <w:p w14:paraId="05150BBF" w14:textId="77777777" w:rsidR="006D4089" w:rsidRDefault="006D408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3705F5B" w14:textId="77777777" w:rsidR="006D4089" w:rsidRPr="006D4089" w:rsidRDefault="006D4089" w:rsidP="001B19D8">
            <w:pPr>
              <w:jc w:val="center"/>
              <w:rPr>
                <w:i/>
                <w:sz w:val="18"/>
                <w:szCs w:val="18"/>
              </w:rPr>
            </w:pPr>
            <w:r w:rsidRPr="006D4089">
              <w:rPr>
                <w:i/>
                <w:sz w:val="18"/>
                <w:szCs w:val="18"/>
              </w:rPr>
              <w:t>Водоводы 1-го и 2-го подъемов (концессионные объекты)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06D40D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601CDE6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E44EA8A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4E67EE1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99E7A45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FC57EB5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69AD73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D3E732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FD47EC8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610697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EA9E30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677484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91BAEB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60B93A8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52C4555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E6CBBA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67AD1D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691B4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B47982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4A40C1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6FDF76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2DC924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D4089" w:rsidRPr="00F06873" w14:paraId="5AE413F2" w14:textId="77777777" w:rsidTr="004654AF">
        <w:tc>
          <w:tcPr>
            <w:tcW w:w="959" w:type="dxa"/>
            <w:shd w:val="clear" w:color="auto" w:fill="auto"/>
            <w:vAlign w:val="center"/>
          </w:tcPr>
          <w:p w14:paraId="2562455E" w14:textId="77777777" w:rsidR="006D4089" w:rsidRDefault="006D408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22034001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60BEFFB" w14:textId="77777777" w:rsidR="006D4089" w:rsidRPr="006D4089" w:rsidRDefault="006D408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Слесарь-ремонтник 3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0238F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4F375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0ACA83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07EF7D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7B577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D74DE4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D3FF9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02176D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49B84B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2FED4A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AEF3C4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CA95C6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E09229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A5428C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AE2E9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A3F3DB1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2E5E0F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DB261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51F70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7DE4B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BC03EB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CEF1421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D4089" w:rsidRPr="00F06873" w14:paraId="294708C3" w14:textId="77777777" w:rsidTr="004654AF">
        <w:tc>
          <w:tcPr>
            <w:tcW w:w="959" w:type="dxa"/>
            <w:shd w:val="clear" w:color="auto" w:fill="auto"/>
            <w:vAlign w:val="center"/>
          </w:tcPr>
          <w:p w14:paraId="7ADE2292" w14:textId="77777777" w:rsidR="006D4089" w:rsidRDefault="006D408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6E13E50" w14:textId="77777777" w:rsidR="006D4089" w:rsidRPr="006D4089" w:rsidRDefault="006D4089" w:rsidP="001B19D8">
            <w:pPr>
              <w:jc w:val="center"/>
              <w:rPr>
                <w:b/>
                <w:sz w:val="18"/>
                <w:szCs w:val="18"/>
              </w:rPr>
            </w:pPr>
            <w:r w:rsidRPr="006D4089">
              <w:rPr>
                <w:b/>
                <w:sz w:val="18"/>
                <w:szCs w:val="18"/>
              </w:rPr>
              <w:t>ВСПОМОГАТЕЛЬНЫЕ ЦЕХА И УЧАСТКИ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2065E4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7F1CC1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22EAC4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393DC2F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A72E05A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415981C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B796BF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C2F13D4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518A20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D0CC3AF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DBBBB95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618270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79D567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A09D0F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A1879D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0DC78C4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11ABC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F8C4F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FA8455B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79703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ED1C58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092C2C6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D4089" w:rsidRPr="00F06873" w14:paraId="453C802D" w14:textId="77777777" w:rsidTr="004654AF">
        <w:tc>
          <w:tcPr>
            <w:tcW w:w="959" w:type="dxa"/>
            <w:shd w:val="clear" w:color="auto" w:fill="auto"/>
            <w:vAlign w:val="center"/>
          </w:tcPr>
          <w:p w14:paraId="2527EAB9" w14:textId="77777777" w:rsidR="006D4089" w:rsidRDefault="006D408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764726F" w14:textId="77777777" w:rsidR="006D4089" w:rsidRPr="006D4089" w:rsidRDefault="006D4089" w:rsidP="001B19D8">
            <w:pPr>
              <w:jc w:val="center"/>
              <w:rPr>
                <w:i/>
                <w:sz w:val="18"/>
                <w:szCs w:val="18"/>
              </w:rPr>
            </w:pPr>
            <w:r w:rsidRPr="006D4089">
              <w:rPr>
                <w:i/>
                <w:sz w:val="18"/>
                <w:szCs w:val="18"/>
              </w:rPr>
              <w:t>Цех по ремонту и обслуживанию механического оборудования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86BAC8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2B855CF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4C0C729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2A52504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48A025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D888F0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AE508EA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F93EA86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898F7B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F63E394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61E4BCF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34EE9AA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566F1B5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2953632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F0FA40F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615CBF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3D6CA9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87E6B4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E590FA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F7A408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85C9F3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45613A6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D4089" w:rsidRPr="00F06873" w14:paraId="3C309B18" w14:textId="77777777" w:rsidTr="004654AF">
        <w:tc>
          <w:tcPr>
            <w:tcW w:w="959" w:type="dxa"/>
            <w:shd w:val="clear" w:color="auto" w:fill="auto"/>
            <w:vAlign w:val="center"/>
          </w:tcPr>
          <w:p w14:paraId="3D0E1304" w14:textId="77777777" w:rsidR="006D4089" w:rsidRDefault="006D408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24010023 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FFC6408" w14:textId="77777777" w:rsidR="006D4089" w:rsidRPr="006D4089" w:rsidRDefault="006D408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96701A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57968C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37517F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3E70C4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790451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A76D98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2435B6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2D6A9F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6037F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50EA2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32F2B1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95500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2D2E89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D5F0493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3F6E31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9733221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56FE26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60A956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4CFE3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C06F4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78AEBC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FD43CE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D4089" w:rsidRPr="00F06873" w14:paraId="7404AFE3" w14:textId="77777777" w:rsidTr="004654AF">
        <w:tc>
          <w:tcPr>
            <w:tcW w:w="959" w:type="dxa"/>
            <w:shd w:val="clear" w:color="auto" w:fill="auto"/>
            <w:vAlign w:val="center"/>
          </w:tcPr>
          <w:p w14:paraId="2FBABE43" w14:textId="77777777" w:rsidR="006D4089" w:rsidRDefault="006D408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2A21E250" w14:textId="77777777" w:rsidR="006D4089" w:rsidRPr="006D4089" w:rsidRDefault="006D4089" w:rsidP="001B19D8">
            <w:pPr>
              <w:jc w:val="center"/>
              <w:rPr>
                <w:i/>
                <w:sz w:val="18"/>
                <w:szCs w:val="18"/>
              </w:rPr>
            </w:pPr>
            <w:r w:rsidRPr="006D4089">
              <w:rPr>
                <w:i/>
                <w:sz w:val="18"/>
                <w:szCs w:val="18"/>
              </w:rPr>
              <w:t>Автотранспортный цех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F3E5F6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7C9F278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967D934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004AA83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E0E189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DD13643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E1B7C2F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F77FABB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8DAA1B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67BA64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0A6CABC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9BC5913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9B21261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3F780355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A24A386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AA24F1A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FC1895C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BF845B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4593AA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C3EBD4B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F0CC99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9E5E811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D4089" w:rsidRPr="00F06873" w14:paraId="55F87903" w14:textId="77777777" w:rsidTr="004654AF">
        <w:tc>
          <w:tcPr>
            <w:tcW w:w="959" w:type="dxa"/>
            <w:shd w:val="clear" w:color="auto" w:fill="auto"/>
            <w:vAlign w:val="center"/>
          </w:tcPr>
          <w:p w14:paraId="72DC7DE4" w14:textId="77777777" w:rsidR="006D4089" w:rsidRDefault="006D408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24070188 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FD6795C" w14:textId="77777777" w:rsidR="006D4089" w:rsidRPr="006D4089" w:rsidRDefault="006D408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 (спецавтомобиля 2 группы) 0,8т., ПРОМАВТО, гос. № Х 529 ОУ 71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1FA76B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A84DF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C3417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B33224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978CF6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0772D6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CD61CB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2D91B8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3C2C09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72609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EF419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B31591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4F36DC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BF8984B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F7778D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2B20AE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591FFB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2C8E6A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60551F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AE4D38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D537B5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2C6F6D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D4089" w:rsidRPr="00F06873" w14:paraId="29704A86" w14:textId="77777777" w:rsidTr="004654AF">
        <w:tc>
          <w:tcPr>
            <w:tcW w:w="959" w:type="dxa"/>
            <w:shd w:val="clear" w:color="auto" w:fill="auto"/>
            <w:vAlign w:val="center"/>
          </w:tcPr>
          <w:p w14:paraId="384738F0" w14:textId="77777777" w:rsidR="006D4089" w:rsidRDefault="006D408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24070189 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F6028A7" w14:textId="77777777" w:rsidR="006D4089" w:rsidRPr="006D4089" w:rsidRDefault="006D408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погрузчика (вилочный погрузчик GOODSENSE FD50G-XC3), гос. № 91-30 ТХ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0463DD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77DCEC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62EFBA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936992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45C5F4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C7F928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AE535D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C0FCD6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B086B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2D06C1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68DFB9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5B8C3B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1F8CF9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B70089F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077F4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EAA6D28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2A715E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4C1B30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BBB377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E0AA75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F81641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C7AADF5" w14:textId="77777777" w:rsidR="006D4089" w:rsidRDefault="006D40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14:paraId="53E7CB33" w14:textId="77777777" w:rsidR="0065289A" w:rsidRDefault="0065289A" w:rsidP="009A1326">
      <w:pPr>
        <w:rPr>
          <w:sz w:val="18"/>
          <w:szCs w:val="18"/>
          <w:lang w:val="en-US"/>
        </w:rPr>
      </w:pPr>
    </w:p>
    <w:p w14:paraId="7E6B392B" w14:textId="77777777"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fill_date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C51532">
        <w:rPr>
          <w:rStyle w:val="a9"/>
        </w:rPr>
        <w:t>09.10.2026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sectPr w:rsidR="00936F48" w:rsidRPr="00FD5E7D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3A575" w14:textId="77777777" w:rsidR="001C48AF" w:rsidRDefault="001C48AF" w:rsidP="006D4089">
      <w:r>
        <w:separator/>
      </w:r>
    </w:p>
  </w:endnote>
  <w:endnote w:type="continuationSeparator" w:id="0">
    <w:p w14:paraId="4736A00D" w14:textId="77777777" w:rsidR="001C48AF" w:rsidRDefault="001C48AF" w:rsidP="006D4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63A6C" w14:textId="77777777" w:rsidR="001C48AF" w:rsidRDefault="001C48AF" w:rsidP="006D4089">
      <w:r>
        <w:separator/>
      </w:r>
    </w:p>
  </w:footnote>
  <w:footnote w:type="continuationSeparator" w:id="0">
    <w:p w14:paraId="4023B180" w14:textId="77777777" w:rsidR="001C48AF" w:rsidRDefault="001C48AF" w:rsidP="006D40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vedoc_name" w:val="Документ3"/>
    <w:docVar w:name="adv_info1" w:val="     "/>
    <w:docVar w:name="adv_info2" w:val="     "/>
    <w:docVar w:name="adv_info3" w:val="     "/>
    <w:docVar w:name="att_org_adr" w:val="ФАКТИЧЕСКИЙ АДРЕС МЕСТА ОСУЩЕСТВЛЕНИЯ ДЕЯТЕЛЬНОСТИ:  301650, РОССИЯ, ТУЛЬСКАЯ ОБЛ, НОВОМОСКОВСКИЙ РАЙОН, ГОРОД НОВОМОСКОВСК, УЛ. ТРУДОВЫЕ РЕЗЕРВЫ, ДОМ 30, КОМНАТА ПО ПЕРЕХОДУ №1, КОМНАТА ПО ПЕРЕХОДУ №2, КОМНАТА №209-П, КОМНАТА №204,  КОМНАТА №205,  КОМНАТА №209, КОМНАТА №213, КОМНАТА №215. ТЕЛ. 8(48762) 60 123,  электронная почта: eco_ot_tte@mail.ru."/>
    <w:docVar w:name="att_org_dop" w:val="Общество с ограниченной ответственностью _x000d__x000a_Центр экологии и охраны труда «Региональная объединенная структура техэкспертиза» _x000d__x000a_(ООО Центр экологии и охраны труда «Ростехэкспертиза»)_x000d__x000a_Юридический адрес: 301650 Россия, Тульская область, Новомосковский район, город Новомосковск, ул. Трудовые резервы, д. 30_x000d__x000a_ИСПЫТАТЕЛЬНАЯ ЛАБОРАТОРИЯ _x000d__x000a_ОБЩЕСТВА С ОГРАНИЧЕННОЙ ОТВЕТСТВЕННОСТЬЮ ЦЕНТР ЭКОЛОГИИ И ОХРАНЫ ТРУДА _x000d__x000a_«РЕГИОНАЛЬНАЯ ОБЪЕДИНЕННАЯ СТРУКТУРА ТЕХЭКСПЕРТИЗА»                                                                                                                                                                                     (ООО ЦЕНТР ЭКОЛОГИИ И ОХРАНЫ ТРУДА «РОСТЕХЭКСПЕРТИЗА»)_x000d__x000a_ФАКТИЧЕСКИЙ АДРЕС МЕСТА ОСУЩЕСТВЛЕНИЯ ДЕЯТЕЛЬНОСТИ: 301650, РОССИЯ, ТУЛЬСКАЯ ОБЛ,_x000d__x000a_НОВОМОСКОВСКИЙ РАЙОН, ГОРОД НОВОМОСКОВСК, УЛ. ТРУДОВЫЕ РЕЗЕРВЫ, ДОМ 30, КОМНАТА ПО_x000d__x000a_ПЕРЕХОДУ №1, КОМНАТА ПО ПЕРЕХОДУ №2, КОМНАТА №209-П, КОМНАТА №204, КОМНАТА№205,_x000d__x000a_КОМНАТА №209, КОМНАТА №213, КОМНАТА №215.  ТЕЛ. 8(48762) 60 123,  электронная почта: eco_ot_tte@mail.ru._x000d__x000a_Регистрационный номер - 242 от 16.03.2016"/>
    <w:docVar w:name="att_org_email" w:val="eco_ot_tte@mail.ru"/>
    <w:docVar w:name="att_org_name" w:val="Общество с ограниченной ответственностью Центр экологии и охраны труда «Региональная объединенная структура техэкспертиза» (ООО Центр экологии и охраны труда «Ростехэкспертиза»). Юридический адрес: 301650 Россия, Тульская область, Новомосковский район, город Новомосковск, ул. Трудовые резервы, д. 30 _x000d__x000a_ИСПЫТАТЕЛЬНАЯ ЛАБОРАТОРИЯ ОБЩЕСТВА С ОГРАНИЧЕННОЙ ОТВЕТСТВЕННОСТЬЮ ЦЕНТР ЭКОЛОГИИ И ОХРАНЫ ТРУДА «РЕГИОНАЛЬНАЯ ОБЪЕДИНЕННАЯ СТРУКТУРА ТЕХЭКСПЕРТИЗА»         (ООО ЦЕНТР ЭКОЛОГИИ И ОХРАНЫ ТРУДА «РОСТЕХЭКСПЕРТИЗА»)"/>
    <w:docVar w:name="att_org_reg_date" w:val="16.03.2016"/>
    <w:docVar w:name="att_org_reg_num" w:val="242"/>
    <w:docVar w:name="boss_fio" w:val="Кочин Олег Евгеньевич"/>
    <w:docVar w:name="ceh_info" w:val="Акционерное общество «Тулагорводоканал»"/>
    <w:docVar w:name="doc_name" w:val="Документ3"/>
    <w:docVar w:name="doc_type" w:val="5"/>
    <w:docVar w:name="fill_date" w:val="09.10.2026"/>
    <w:docVar w:name="org_guid" w:val="CB5878F39FDC49669FE354CF9695F200"/>
    <w:docVar w:name="org_id" w:val="204"/>
    <w:docVar w:name="org_name" w:val="     "/>
    <w:docVar w:name="pers_guids" w:val="101FD1D1B6BA4CA98BD9BE5DD1ACC54E@063-158-020 35"/>
    <w:docVar w:name="pers_snils" w:val="101FD1D1B6BA4CA98BD9BE5DD1ACC54E@063-158-020 35"/>
    <w:docVar w:name="podr_id" w:val="org_204"/>
    <w:docVar w:name="pred_dolg" w:val="Главный инженер "/>
    <w:docVar w:name="pred_fio" w:val="Масалов Николай Николаевич"/>
    <w:docVar w:name="prikaz_sout" w:val="817"/>
    <w:docVar w:name="rbtd_adr" w:val="     "/>
    <w:docVar w:name="rbtd_name" w:val="Акционерное общество «Тулагорводоканал»"/>
    <w:docVar w:name="step_test" w:val="6"/>
    <w:docVar w:name="sv_docs" w:val="1"/>
    <w:docVar w:name="user_izm_fio1" w:val="Елисеева Инна Владимировна"/>
    <w:docVar w:name="user_izm_state1" w:val="Эксперт"/>
  </w:docVars>
  <w:rsids>
    <w:rsidRoot w:val="006D4089"/>
    <w:rsid w:val="0000729E"/>
    <w:rsid w:val="0002033E"/>
    <w:rsid w:val="000C5130"/>
    <w:rsid w:val="000D3760"/>
    <w:rsid w:val="000F0714"/>
    <w:rsid w:val="00196135"/>
    <w:rsid w:val="001A7AC3"/>
    <w:rsid w:val="001B19D8"/>
    <w:rsid w:val="001C48AF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4F1C0C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3B11"/>
    <w:rsid w:val="006D4089"/>
    <w:rsid w:val="006E4DFC"/>
    <w:rsid w:val="00725C51"/>
    <w:rsid w:val="00797F57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BF5FA5"/>
    <w:rsid w:val="00C0355B"/>
    <w:rsid w:val="00C51532"/>
    <w:rsid w:val="00C93056"/>
    <w:rsid w:val="00CA2E96"/>
    <w:rsid w:val="00CD2568"/>
    <w:rsid w:val="00D11966"/>
    <w:rsid w:val="00DC0F74"/>
    <w:rsid w:val="00DC1A91"/>
    <w:rsid w:val="00DD6622"/>
    <w:rsid w:val="00DF27F5"/>
    <w:rsid w:val="00E25119"/>
    <w:rsid w:val="00E27697"/>
    <w:rsid w:val="00E30B79"/>
    <w:rsid w:val="00E42CE2"/>
    <w:rsid w:val="00E458F1"/>
    <w:rsid w:val="00EA3306"/>
    <w:rsid w:val="00EB7BDE"/>
    <w:rsid w:val="00EB7EE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956BFBD"/>
  <w15:docId w15:val="{16FC020C-C675-48D7-BD4B-15529789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6D408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6D4089"/>
    <w:rPr>
      <w:sz w:val="24"/>
    </w:rPr>
  </w:style>
  <w:style w:type="paragraph" w:styleId="ad">
    <w:name w:val="footer"/>
    <w:basedOn w:val="a"/>
    <w:link w:val="ae"/>
    <w:rsid w:val="006D408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6D408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AsusVivo20231012</dc:creator>
  <cp:lastModifiedBy>Дюдерева Ю.Н.</cp:lastModifiedBy>
  <cp:revision>2</cp:revision>
  <dcterms:created xsi:type="dcterms:W3CDTF">2026-10-16T07:49:00Z</dcterms:created>
  <dcterms:modified xsi:type="dcterms:W3CDTF">2026-10-16T07:49:00Z</dcterms:modified>
</cp:coreProperties>
</file>